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>
          <w:rFonts w:cs="Calibri" w:ascii="Verdana" w:hAnsi="Verdana"/>
          <w:b/>
          <w:sz w:val="32"/>
          <w:szCs w:val="32"/>
          <w:u w:val="single"/>
        </w:rPr>
      </w:r>
    </w:p>
    <w:p>
      <w:pPr>
        <w:pStyle w:val="Standard"/>
        <w:spacing w:lineRule="auto" w:line="276"/>
        <w:jc w:val="right"/>
        <w:rPr/>
      </w:pPr>
      <w:r>
        <w:rPr>
          <w:rFonts w:cs="Calibri" w:ascii="Verdana" w:hAnsi="Verdana"/>
          <w:b/>
          <w:sz w:val="32"/>
          <w:szCs w:val="32"/>
          <w:u w:val="single"/>
        </w:rPr>
        <w:t xml:space="preserve">Załącznik nr </w:t>
      </w:r>
      <w:r>
        <w:rPr>
          <w:rFonts w:cs="Calibri" w:ascii="Verdana" w:hAnsi="Verdana"/>
          <w:b/>
          <w:sz w:val="32"/>
          <w:szCs w:val="32"/>
          <w:u w:val="single"/>
        </w:rPr>
        <w:t>2</w:t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2286000" cy="81089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>
          <w:rFonts w:cs="Calibri" w:ascii="Verdana" w:hAnsi="Verdana"/>
          <w:b/>
          <w:sz w:val="32"/>
          <w:szCs w:val="32"/>
          <w:u w:val="single"/>
        </w:rPr>
      </w:r>
    </w:p>
    <w:p>
      <w:pPr>
        <w:pStyle w:val="Standard"/>
        <w:spacing w:lineRule="auto" w:line="276"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rPr/>
      </w:pPr>
      <w:r>
        <w:rPr>
          <w:rFonts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/>
      </w:pPr>
      <w:r>
        <w:rPr>
          <w:rFonts w:eastAsia="Arial"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/nazwa Wykonawcy/</w:t>
        <w:tab/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rPr/>
      </w:pPr>
      <w:r>
        <w:rPr>
          <w:rFonts w:ascii="Verdana" w:hAnsi="Verdana"/>
          <w:sz w:val="20"/>
          <w:szCs w:val="20"/>
        </w:rPr>
        <w:t>.........................................................................</w:t>
      </w:r>
    </w:p>
    <w:p>
      <w:pPr>
        <w:pStyle w:val="Standard"/>
        <w:rPr/>
      </w:pPr>
      <w:r>
        <w:rPr>
          <w:rFonts w:eastAsia="Arial"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/ NIP, REGON /</w:t>
        <w:tab/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rPr/>
      </w:pPr>
      <w:r>
        <w:rPr>
          <w:rFonts w:ascii="Verdana" w:hAnsi="Verdana"/>
          <w:sz w:val="20"/>
          <w:szCs w:val="20"/>
        </w:rPr>
        <w:t>……………………………………………………</w:t>
      </w:r>
    </w:p>
    <w:p>
      <w:pPr>
        <w:pStyle w:val="Standard"/>
        <w:rPr/>
      </w:pPr>
      <w:r>
        <w:rPr>
          <w:rFonts w:eastAsia="Arial"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>/adres/</w:t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jc w:val="center"/>
        <w:rPr/>
      </w:pPr>
      <w:r>
        <w:rPr>
          <w:rFonts w:cs="Calibri" w:ascii="Verdana" w:hAnsi="Verdana"/>
          <w:b/>
          <w:bCs/>
          <w:sz w:val="32"/>
          <w:szCs w:val="32"/>
          <w:u w:val="single"/>
        </w:rPr>
        <w:t>OŚWIADCZENIE</w:t>
      </w:r>
    </w:p>
    <w:p>
      <w:pPr>
        <w:pStyle w:val="Standard"/>
        <w:spacing w:lineRule="auto" w:line="276"/>
        <w:rPr>
          <w:rFonts w:ascii="Verdana" w:hAnsi="Verdana" w:cs="Calibri"/>
          <w:b/>
          <w:b/>
          <w:bCs/>
          <w:sz w:val="22"/>
          <w:szCs w:val="22"/>
          <w:u w:val="single"/>
        </w:rPr>
      </w:pPr>
      <w:r>
        <w:rPr>
          <w:rFonts w:cs="Calibri" w:ascii="Verdana" w:hAnsi="Verdana"/>
          <w:b/>
          <w:bCs/>
          <w:sz w:val="22"/>
          <w:szCs w:val="22"/>
          <w:u w:val="single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tabs>
          <w:tab w:val="clear" w:pos="709"/>
          <w:tab w:val="left" w:pos="4665" w:leader="none"/>
        </w:tabs>
        <w:spacing w:lineRule="auto" w:line="276"/>
        <w:jc w:val="center"/>
        <w:rPr/>
      </w:pPr>
      <w:r>
        <w:rPr>
          <w:rFonts w:cs="Calibri" w:ascii="Verdana" w:hAnsi="Verdana"/>
        </w:rPr>
        <w:t>w postępowaniu na „</w:t>
      </w:r>
      <w:r>
        <w:rPr>
          <w:rFonts w:eastAsia="Verdana" w:cs="Verdana" w:ascii="Verdana" w:hAnsi="Verdana"/>
          <w:b/>
          <w:color w:val="000000"/>
          <w:sz w:val="20"/>
          <w:szCs w:val="20"/>
        </w:rPr>
        <w:t>Remont kanałów spalinowych w Zakładzie Energetyki Cieplnej Sp. z o.o.  w Nowym Dworze Mazowieckim</w:t>
      </w:r>
      <w:r>
        <w:rPr>
          <w:rFonts w:cs="Calibri" w:ascii="Verdana" w:hAnsi="Verdana"/>
        </w:rPr>
        <w:t>”</w:t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Verdana" w:hAnsi="Verdana" w:cs="Calibri"/>
          <w:bCs/>
          <w:sz w:val="22"/>
          <w:szCs w:val="22"/>
        </w:rPr>
      </w:pPr>
      <w:r>
        <w:rPr>
          <w:rFonts w:cs="Calibri" w:ascii="Verdana" w:hAnsi="Verdana"/>
          <w:bCs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Fonts w:cs="Calibri" w:ascii="Verdana" w:hAnsi="Verdana"/>
          <w:sz w:val="22"/>
          <w:szCs w:val="22"/>
        </w:rPr>
        <w:t>oświadczamy, że nie podlegamy wykluczeniu z postępowania na podstawie § 5. Rozdział X Regulaminu</w:t>
      </w:r>
      <w:bookmarkStart w:id="0" w:name="_GoBack"/>
      <w:bookmarkEnd w:id="0"/>
      <w:r>
        <w:rPr>
          <w:rFonts w:cs="Calibri" w:ascii="Verdana" w:hAnsi="Verdana"/>
          <w:sz w:val="22"/>
          <w:szCs w:val="22"/>
        </w:rPr>
        <w:t>.</w:t>
      </w:r>
    </w:p>
    <w:p>
      <w:pPr>
        <w:pStyle w:val="Standard"/>
        <w:spacing w:lineRule="auto" w:line="276"/>
        <w:ind w:firstLine="1425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/>
      </w:pPr>
      <w:r>
        <w:rPr>
          <w:rFonts w:cs="Calibri" w:ascii="Verdana" w:hAnsi="Verdana"/>
          <w:sz w:val="22"/>
          <w:szCs w:val="22"/>
        </w:rPr>
        <w:t>……………………………</w:t>
      </w:r>
      <w:r>
        <w:rPr>
          <w:rFonts w:eastAsia="Calibri" w:cs="Calibri" w:ascii="Verdana" w:hAnsi="Verdana"/>
          <w:sz w:val="22"/>
          <w:szCs w:val="22"/>
        </w:rPr>
        <w:t xml:space="preserve">                                                 </w:t>
      </w:r>
      <w:r>
        <w:rPr>
          <w:rFonts w:cs="Calibri" w:ascii="Verdana" w:hAnsi="Verdana"/>
          <w:sz w:val="22"/>
          <w:szCs w:val="22"/>
        </w:rPr>
        <w:t>………………………………………………</w:t>
      </w:r>
      <w:r>
        <w:rPr>
          <w:rFonts w:cs="Calibri" w:ascii="Verdana" w:hAnsi="Verdana"/>
          <w:sz w:val="22"/>
          <w:szCs w:val="22"/>
        </w:rPr>
        <w:t>.</w:t>
      </w:r>
    </w:p>
    <w:p>
      <w:pPr>
        <w:pStyle w:val="Standard"/>
        <w:tabs>
          <w:tab w:val="clear" w:pos="709"/>
          <w:tab w:val="left" w:pos="8235" w:leader="none"/>
        </w:tabs>
        <w:spacing w:lineRule="auto" w:line="276"/>
        <w:ind w:left="720" w:hanging="0"/>
        <w:rPr/>
      </w:pPr>
      <w:r>
        <w:rPr>
          <w:rFonts w:cs="Calibri" w:ascii="Verdana" w:hAnsi="Verdana"/>
          <w:sz w:val="18"/>
          <w:szCs w:val="18"/>
        </w:rPr>
        <w:t>/data/                                                                                            /podpis/</w:t>
      </w:r>
    </w:p>
    <w:p>
      <w:pPr>
        <w:pStyle w:val="Standard"/>
        <w:widowControl w:val="false"/>
        <w:spacing w:lineRule="auto" w:line="276"/>
        <w:jc w:val="both"/>
        <w:rPr>
          <w:rFonts w:ascii="Verdana" w:hAnsi="Verdana" w:cs="Calibri"/>
          <w:b/>
          <w:b/>
          <w:sz w:val="22"/>
          <w:szCs w:val="22"/>
        </w:rPr>
      </w:pPr>
      <w:r>
        <w:rPr>
          <w:rFonts w:cs="Calibri" w:ascii="Verdana" w:hAnsi="Verdana"/>
          <w:b/>
          <w:sz w:val="22"/>
          <w:szCs w:val="22"/>
        </w:rPr>
      </w:r>
    </w:p>
    <w:p>
      <w:pPr>
        <w:pStyle w:val="Standard"/>
        <w:widowControl w:val="false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1</Pages>
  <Words>49</Words>
  <Characters>451</Characters>
  <CharactersWithSpaces>695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2024-03-18T14:39:00Z</dcterms:created>
  <dc:creator>Anna Sobczyńska</dc:creator>
  <dc:description/>
  <dc:language>pl-PL</dc:language>
  <cp:lastModifiedBy/>
  <dcterms:modified xsi:type="dcterms:W3CDTF">2024-03-18T21:52:25Z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